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58AF2" w14:textId="79E4E1D2" w:rsidR="00986C49" w:rsidRPr="002247DA" w:rsidRDefault="00986C49" w:rsidP="00986C49">
      <w:pPr>
        <w:tabs>
          <w:tab w:val="left" w:pos="2370"/>
        </w:tabs>
        <w:spacing w:line="240" w:lineRule="auto"/>
        <w:jc w:val="center"/>
        <w:rPr>
          <w:rFonts w:cs="Calibri"/>
          <w:b/>
          <w:color w:val="8496B0"/>
          <w:sz w:val="28"/>
          <w:szCs w:val="28"/>
        </w:rPr>
      </w:pPr>
      <w:r>
        <w:rPr>
          <w:noProof/>
        </w:rPr>
        <w:drawing>
          <wp:anchor distT="0" distB="0" distL="114300" distR="114300" simplePos="0" relativeHeight="251661312" behindDoc="1" locked="0" layoutInCell="1" allowOverlap="1" wp14:anchorId="67CBD37E" wp14:editId="5A513ED9">
            <wp:simplePos x="0" y="0"/>
            <wp:positionH relativeFrom="column">
              <wp:posOffset>0</wp:posOffset>
            </wp:positionH>
            <wp:positionV relativeFrom="paragraph">
              <wp:posOffset>-485775</wp:posOffset>
            </wp:positionV>
            <wp:extent cx="857250" cy="485775"/>
            <wp:effectExtent l="0" t="0" r="0" b="9525"/>
            <wp:wrapTight wrapText="bothSides">
              <wp:wrapPolygon edited="0">
                <wp:start x="0" y="0"/>
                <wp:lineTo x="0" y="21176"/>
                <wp:lineTo x="21120" y="21176"/>
                <wp:lineTo x="211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572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17D72E0" wp14:editId="4FF4C5A4">
            <wp:simplePos x="0" y="0"/>
            <wp:positionH relativeFrom="column">
              <wp:posOffset>3676650</wp:posOffset>
            </wp:positionH>
            <wp:positionV relativeFrom="paragraph">
              <wp:posOffset>-361950</wp:posOffset>
            </wp:positionV>
            <wp:extent cx="1409700" cy="419100"/>
            <wp:effectExtent l="0" t="0" r="0" b="0"/>
            <wp:wrapTight wrapText="bothSides">
              <wp:wrapPolygon edited="0">
                <wp:start x="0" y="0"/>
                <wp:lineTo x="0" y="20618"/>
                <wp:lineTo x="21308" y="20618"/>
                <wp:lineTo x="213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4ACB6A5" wp14:editId="6E39B6CF">
            <wp:simplePos x="0" y="0"/>
            <wp:positionH relativeFrom="column">
              <wp:posOffset>5191125</wp:posOffset>
            </wp:positionH>
            <wp:positionV relativeFrom="paragraph">
              <wp:posOffset>-485775</wp:posOffset>
            </wp:positionV>
            <wp:extent cx="390525" cy="542925"/>
            <wp:effectExtent l="0" t="0" r="9525" b="9525"/>
            <wp:wrapTight wrapText="bothSides">
              <wp:wrapPolygon edited="0">
                <wp:start x="0" y="0"/>
                <wp:lineTo x="0" y="21221"/>
                <wp:lineTo x="21073" y="21221"/>
                <wp:lineTo x="210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0E7A56B" wp14:editId="3868DBBE">
            <wp:simplePos x="0" y="0"/>
            <wp:positionH relativeFrom="column">
              <wp:posOffset>962025</wp:posOffset>
            </wp:positionH>
            <wp:positionV relativeFrom="paragraph">
              <wp:posOffset>-523875</wp:posOffset>
            </wp:positionV>
            <wp:extent cx="791845" cy="590550"/>
            <wp:effectExtent l="0" t="0" r="8255" b="0"/>
            <wp:wrapTight wrapText="bothSides">
              <wp:wrapPolygon edited="0">
                <wp:start x="0" y="0"/>
                <wp:lineTo x="0" y="20903"/>
                <wp:lineTo x="21306" y="20903"/>
                <wp:lineTo x="213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84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1C1CCAC" wp14:editId="59086917">
            <wp:simplePos x="0" y="0"/>
            <wp:positionH relativeFrom="column">
              <wp:posOffset>1981200</wp:posOffset>
            </wp:positionH>
            <wp:positionV relativeFrom="paragraph">
              <wp:posOffset>-628650</wp:posOffset>
            </wp:positionV>
            <wp:extent cx="1628775" cy="695325"/>
            <wp:effectExtent l="0" t="0" r="9525" b="9525"/>
            <wp:wrapTight wrapText="bothSides">
              <wp:wrapPolygon edited="0">
                <wp:start x="0" y="0"/>
                <wp:lineTo x="0" y="21304"/>
                <wp:lineTo x="21474" y="21304"/>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0430C" w14:textId="09152327" w:rsidR="00986C49" w:rsidRDefault="00986C49" w:rsidP="00986C49">
      <w:pPr>
        <w:rPr>
          <w:b/>
          <w:sz w:val="28"/>
          <w:szCs w:val="28"/>
        </w:rPr>
      </w:pPr>
    </w:p>
    <w:p w14:paraId="705FAE0F" w14:textId="0D468AD9" w:rsidR="00F30922" w:rsidRDefault="00292FEF" w:rsidP="00FB0452">
      <w:pPr>
        <w:widowControl w:val="0"/>
        <w:pBdr>
          <w:top w:val="nil"/>
          <w:left w:val="nil"/>
          <w:bottom w:val="nil"/>
          <w:right w:val="nil"/>
          <w:between w:val="nil"/>
        </w:pBdr>
        <w:spacing w:before="710"/>
        <w:ind w:left="-398" w:right="4248"/>
        <w:rPr>
          <w:color w:val="595959"/>
          <w:sz w:val="24"/>
          <w:szCs w:val="24"/>
        </w:rPr>
      </w:pPr>
      <w:r>
        <w:rPr>
          <w:color w:val="595959"/>
          <w:sz w:val="24"/>
          <w:szCs w:val="24"/>
        </w:rPr>
        <w:t>Health and Wellbeing Salary: £</w:t>
      </w:r>
      <w:r w:rsidR="00240102">
        <w:rPr>
          <w:color w:val="595959"/>
          <w:sz w:val="24"/>
          <w:szCs w:val="24"/>
        </w:rPr>
        <w:t>25,000 to £</w:t>
      </w:r>
      <w:r w:rsidR="00986C49">
        <w:rPr>
          <w:color w:val="595959"/>
          <w:sz w:val="24"/>
          <w:szCs w:val="24"/>
        </w:rPr>
        <w:t>2</w:t>
      </w:r>
      <w:r w:rsidR="00240102">
        <w:rPr>
          <w:color w:val="595959"/>
          <w:sz w:val="24"/>
          <w:szCs w:val="24"/>
        </w:rPr>
        <w:t xml:space="preserve">6,000 </w:t>
      </w:r>
      <w:r>
        <w:rPr>
          <w:color w:val="595959"/>
          <w:sz w:val="24"/>
          <w:szCs w:val="24"/>
        </w:rPr>
        <w:t>Location: Field Based Full time: Monday to</w:t>
      </w:r>
      <w:r w:rsidR="00FB0452">
        <w:rPr>
          <w:color w:val="595959"/>
          <w:sz w:val="24"/>
          <w:szCs w:val="24"/>
        </w:rPr>
        <w:t xml:space="preserve"> </w:t>
      </w:r>
      <w:r>
        <w:rPr>
          <w:color w:val="595959"/>
          <w:sz w:val="24"/>
          <w:szCs w:val="24"/>
        </w:rPr>
        <w:t>Friday (</w:t>
      </w:r>
      <w:r w:rsidR="00240102">
        <w:rPr>
          <w:color w:val="595959"/>
          <w:sz w:val="24"/>
          <w:szCs w:val="24"/>
        </w:rPr>
        <w:t>40</w:t>
      </w:r>
      <w:r>
        <w:rPr>
          <w:color w:val="595959"/>
          <w:sz w:val="24"/>
          <w:szCs w:val="24"/>
        </w:rPr>
        <w:t xml:space="preserve"> hours) </w:t>
      </w:r>
    </w:p>
    <w:p w14:paraId="21A56312" w14:textId="77777777" w:rsidR="00F30922" w:rsidRDefault="00292FEF">
      <w:pPr>
        <w:widowControl w:val="0"/>
        <w:pBdr>
          <w:top w:val="nil"/>
          <w:left w:val="nil"/>
          <w:bottom w:val="nil"/>
          <w:right w:val="nil"/>
          <w:between w:val="nil"/>
        </w:pBdr>
        <w:spacing w:before="393"/>
        <w:ind w:left="-398" w:right="-369"/>
        <w:rPr>
          <w:color w:val="595959"/>
          <w:sz w:val="24"/>
          <w:szCs w:val="24"/>
        </w:rPr>
      </w:pPr>
      <w:r>
        <w:rPr>
          <w:b/>
          <w:color w:val="595959"/>
          <w:sz w:val="24"/>
          <w:szCs w:val="24"/>
        </w:rPr>
        <w:t xml:space="preserve">The Company: </w:t>
      </w:r>
      <w:r>
        <w:rPr>
          <w:color w:val="595959"/>
          <w:sz w:val="24"/>
          <w:szCs w:val="24"/>
        </w:rPr>
        <w:t>ToHealth Ltd</w:t>
      </w:r>
      <w:r w:rsidR="00FB0452">
        <w:rPr>
          <w:color w:val="595959"/>
          <w:sz w:val="24"/>
          <w:szCs w:val="24"/>
        </w:rPr>
        <w:t>, part of PAM Group Ltd,</w:t>
      </w:r>
      <w:r>
        <w:rPr>
          <w:color w:val="595959"/>
          <w:sz w:val="24"/>
          <w:szCs w:val="24"/>
        </w:rPr>
        <w:t xml:space="preserve"> are an innovative health technology business, developing patient-centric digital health solutions for cardiovascular, lifestyle health screening and the prevention and management of long</w:t>
      </w:r>
      <w:r w:rsidR="00240102">
        <w:rPr>
          <w:color w:val="595959"/>
          <w:sz w:val="24"/>
          <w:szCs w:val="24"/>
        </w:rPr>
        <w:t>-</w:t>
      </w:r>
      <w:r>
        <w:rPr>
          <w:color w:val="595959"/>
          <w:sz w:val="24"/>
          <w:szCs w:val="24"/>
        </w:rPr>
        <w:t xml:space="preserve">term conditions. Our health screening business serves both the public sector and corporate organisations through use of our bespoke software application and a managed service approach. </w:t>
      </w:r>
    </w:p>
    <w:p w14:paraId="60D6797C" w14:textId="77777777" w:rsidR="00F30922" w:rsidRDefault="00292FEF">
      <w:pPr>
        <w:widowControl w:val="0"/>
        <w:pBdr>
          <w:top w:val="nil"/>
          <w:left w:val="nil"/>
          <w:bottom w:val="nil"/>
          <w:right w:val="nil"/>
          <w:between w:val="nil"/>
        </w:pBdr>
        <w:spacing w:before="297"/>
        <w:ind w:left="-398" w:right="240"/>
        <w:rPr>
          <w:color w:val="595959"/>
          <w:sz w:val="24"/>
          <w:szCs w:val="24"/>
        </w:rPr>
      </w:pPr>
      <w:r>
        <w:rPr>
          <w:color w:val="595959"/>
          <w:sz w:val="24"/>
          <w:szCs w:val="24"/>
        </w:rPr>
        <w:t>We are now looking for a dedicated Health and Wellbeing Adviso</w:t>
      </w:r>
      <w:bookmarkStart w:id="0" w:name="_GoBack"/>
      <w:bookmarkEnd w:id="0"/>
      <w:r>
        <w:rPr>
          <w:color w:val="595959"/>
          <w:sz w:val="24"/>
          <w:szCs w:val="24"/>
        </w:rPr>
        <w:t xml:space="preserve">r to join our corporate division team. </w:t>
      </w:r>
    </w:p>
    <w:p w14:paraId="1EFF82FC" w14:textId="77777777" w:rsidR="00F30922" w:rsidRDefault="00292FEF">
      <w:pPr>
        <w:widowControl w:val="0"/>
        <w:pBdr>
          <w:top w:val="nil"/>
          <w:left w:val="nil"/>
          <w:bottom w:val="nil"/>
          <w:right w:val="nil"/>
          <w:between w:val="nil"/>
        </w:pBdr>
        <w:spacing w:before="297"/>
        <w:ind w:left="-398" w:right="8328"/>
        <w:rPr>
          <w:b/>
          <w:color w:val="595959"/>
          <w:sz w:val="24"/>
          <w:szCs w:val="24"/>
        </w:rPr>
      </w:pPr>
      <w:r>
        <w:rPr>
          <w:b/>
          <w:color w:val="595959"/>
          <w:sz w:val="24"/>
          <w:szCs w:val="24"/>
        </w:rPr>
        <w:t xml:space="preserve">The Role: </w:t>
      </w:r>
    </w:p>
    <w:p w14:paraId="4B50B777" w14:textId="77777777" w:rsidR="00F30922" w:rsidRDefault="00292FEF">
      <w:pPr>
        <w:widowControl w:val="0"/>
        <w:pBdr>
          <w:top w:val="nil"/>
          <w:left w:val="nil"/>
          <w:bottom w:val="nil"/>
          <w:right w:val="nil"/>
          <w:between w:val="nil"/>
        </w:pBdr>
        <w:spacing w:before="302"/>
        <w:ind w:left="-398" w:right="-465"/>
        <w:rPr>
          <w:color w:val="595959"/>
          <w:sz w:val="24"/>
          <w:szCs w:val="24"/>
        </w:rPr>
      </w:pPr>
      <w:r>
        <w:rPr>
          <w:color w:val="595959"/>
          <w:sz w:val="24"/>
          <w:szCs w:val="24"/>
        </w:rPr>
        <w:t xml:space="preserve">To carry out health screening services for corporate and individual clients on a national basis. The daily ongoing role requirements are to ensure the quality of clinical service delivered in and from clinics, pop up clinics and on client’s premises as required. This includes effective daily clinical service delivery, maintenance of equipment and health and safety standards of own work environment. We take pride in delivering excellence in both clinical standards and customer service, meeting and exceeding National quality standards. </w:t>
      </w:r>
    </w:p>
    <w:p w14:paraId="729B39BA" w14:textId="7B6335CD" w:rsidR="00F30922" w:rsidRDefault="00292FEF">
      <w:pPr>
        <w:widowControl w:val="0"/>
        <w:pBdr>
          <w:top w:val="nil"/>
          <w:left w:val="nil"/>
          <w:bottom w:val="nil"/>
          <w:right w:val="nil"/>
          <w:between w:val="nil"/>
        </w:pBdr>
        <w:spacing w:before="297"/>
        <w:ind w:left="-398" w:right="-115"/>
        <w:rPr>
          <w:b/>
          <w:i/>
          <w:color w:val="595959"/>
          <w:sz w:val="24"/>
          <w:szCs w:val="24"/>
        </w:rPr>
      </w:pPr>
      <w:r>
        <w:rPr>
          <w:b/>
          <w:i/>
          <w:color w:val="595959"/>
          <w:sz w:val="24"/>
          <w:szCs w:val="24"/>
        </w:rPr>
        <w:t>The role will</w:t>
      </w:r>
      <w:r w:rsidR="00FB0452">
        <w:rPr>
          <w:b/>
          <w:i/>
          <w:color w:val="595959"/>
          <w:sz w:val="24"/>
          <w:szCs w:val="24"/>
        </w:rPr>
        <w:t xml:space="preserve"> </w:t>
      </w:r>
      <w:r>
        <w:rPr>
          <w:b/>
          <w:i/>
          <w:color w:val="595959"/>
          <w:sz w:val="24"/>
          <w:szCs w:val="24"/>
        </w:rPr>
        <w:t>require travel and overnight stays as clinics are held regionally and nationally. Please only apply if you are happy to travel nationally and have overnight stays</w:t>
      </w:r>
      <w:r w:rsidR="00A60DC3">
        <w:rPr>
          <w:b/>
          <w:i/>
          <w:color w:val="595959"/>
          <w:sz w:val="24"/>
          <w:szCs w:val="24"/>
        </w:rPr>
        <w:t xml:space="preserve"> - </w:t>
      </w:r>
      <w:r>
        <w:rPr>
          <w:b/>
          <w:i/>
          <w:color w:val="595959"/>
          <w:sz w:val="24"/>
          <w:szCs w:val="24"/>
        </w:rPr>
        <w:t xml:space="preserve">accommodation </w:t>
      </w:r>
      <w:r w:rsidR="00A60DC3">
        <w:rPr>
          <w:b/>
          <w:i/>
          <w:color w:val="595959"/>
          <w:sz w:val="24"/>
          <w:szCs w:val="24"/>
        </w:rPr>
        <w:t>is</w:t>
      </w:r>
      <w:r>
        <w:rPr>
          <w:b/>
          <w:i/>
          <w:color w:val="595959"/>
          <w:sz w:val="24"/>
          <w:szCs w:val="24"/>
        </w:rPr>
        <w:t xml:space="preserve"> provided by the Company. </w:t>
      </w:r>
    </w:p>
    <w:p w14:paraId="48028B2E" w14:textId="77777777" w:rsidR="00A4265C" w:rsidRPr="00A4265C" w:rsidRDefault="00292FEF" w:rsidP="00A4265C">
      <w:pPr>
        <w:widowControl w:val="0"/>
        <w:pBdr>
          <w:top w:val="nil"/>
          <w:left w:val="nil"/>
          <w:bottom w:val="nil"/>
          <w:right w:val="nil"/>
          <w:between w:val="nil"/>
        </w:pBdr>
        <w:spacing w:before="297"/>
        <w:ind w:left="-398" w:right="2678"/>
        <w:rPr>
          <w:color w:val="595959"/>
          <w:sz w:val="24"/>
          <w:szCs w:val="24"/>
        </w:rPr>
      </w:pPr>
      <w:r>
        <w:rPr>
          <w:color w:val="595959"/>
          <w:sz w:val="24"/>
          <w:szCs w:val="24"/>
        </w:rPr>
        <w:t>As a Health Care Professional, your responsibilities will include:</w:t>
      </w:r>
      <w:r w:rsidR="00FB0452" w:rsidRPr="00A4265C">
        <w:rPr>
          <w:color w:val="595959"/>
          <w:sz w:val="24"/>
          <w:szCs w:val="24"/>
        </w:rPr>
        <w:t xml:space="preserve"> </w:t>
      </w:r>
    </w:p>
    <w:p w14:paraId="24A2523B" w14:textId="77777777" w:rsidR="00FB045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De</w:t>
      </w:r>
      <w:r w:rsidR="00FB0452" w:rsidRPr="00A4265C">
        <w:rPr>
          <w:color w:val="595959"/>
          <w:sz w:val="24"/>
          <w:szCs w:val="24"/>
        </w:rPr>
        <w:t>l</w:t>
      </w:r>
      <w:r w:rsidRPr="00A4265C">
        <w:rPr>
          <w:color w:val="595959"/>
          <w:sz w:val="24"/>
          <w:szCs w:val="24"/>
        </w:rPr>
        <w:t>ivery of all health screening and surveillance activities as required by the business</w:t>
      </w:r>
      <w:r w:rsidR="00FB0452" w:rsidRPr="00A4265C">
        <w:rPr>
          <w:color w:val="595959"/>
          <w:sz w:val="24"/>
          <w:szCs w:val="24"/>
        </w:rPr>
        <w:t xml:space="preserve"> </w:t>
      </w:r>
    </w:p>
    <w:p w14:paraId="02397834" w14:textId="77777777" w:rsidR="00A4265C" w:rsidRPr="00A4265C" w:rsidRDefault="00A4265C"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Working one to one with clients; coaching and promoting health behaviour change</w:t>
      </w:r>
    </w:p>
    <w:p w14:paraId="71C52367"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 xml:space="preserve">Ensure quality control and improvement in all aspects of customer service and </w:t>
      </w:r>
      <w:r w:rsidRPr="00A4265C">
        <w:rPr>
          <w:color w:val="595959"/>
          <w:sz w:val="24"/>
          <w:szCs w:val="24"/>
        </w:rPr>
        <w:lastRenderedPageBreak/>
        <w:t xml:space="preserve">service delivery. </w:t>
      </w:r>
    </w:p>
    <w:p w14:paraId="32EC0F52"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 xml:space="preserve">Ensure all patient data is maintained in an accurate and timely manner and that such data is utilised in the ongoing efficiency of service delivery. </w:t>
      </w:r>
    </w:p>
    <w:p w14:paraId="251492BC"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 xml:space="preserve">Be responsible for ensuring that own equipment, clinic facilities and services are maintained at the highest level of operational standards including maintenance, equipment and client interactions. </w:t>
      </w:r>
    </w:p>
    <w:p w14:paraId="214DF6E3"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 xml:space="preserve">Ensure standards of practice and service delivery as laid down by local regulations and/ or the Standards of Practice (CQC, SOP), are implemented and maintained. </w:t>
      </w:r>
    </w:p>
    <w:p w14:paraId="47052BF8"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Support the Team Leader and the administration team to promote and ensure a Continuous Quality Improvement (CQI) environment and programme is maintained</w:t>
      </w:r>
      <w:r w:rsidR="00A4265C">
        <w:rPr>
          <w:color w:val="595959"/>
          <w:sz w:val="24"/>
          <w:szCs w:val="24"/>
        </w:rPr>
        <w:t>.</w:t>
      </w:r>
    </w:p>
    <w:p w14:paraId="2C74AA34"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Carry out risk assessments for field</w:t>
      </w:r>
      <w:r w:rsidR="00A4265C">
        <w:rPr>
          <w:color w:val="595959"/>
          <w:sz w:val="24"/>
          <w:szCs w:val="24"/>
        </w:rPr>
        <w:t>-</w:t>
      </w:r>
      <w:r w:rsidRPr="00A4265C">
        <w:rPr>
          <w:color w:val="595959"/>
          <w:sz w:val="24"/>
          <w:szCs w:val="24"/>
        </w:rPr>
        <w:t xml:space="preserve">based clinics, ensuring they are completed, and any outstanding actions are closed out. </w:t>
      </w:r>
    </w:p>
    <w:p w14:paraId="12B24FF4"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 xml:space="preserve">Any other activities as required by the needs of the business. </w:t>
      </w:r>
    </w:p>
    <w:p w14:paraId="5DB20CEB" w14:textId="77777777" w:rsidR="00F30922" w:rsidRDefault="00292FEF">
      <w:pPr>
        <w:widowControl w:val="0"/>
        <w:pBdr>
          <w:top w:val="nil"/>
          <w:left w:val="nil"/>
          <w:bottom w:val="nil"/>
          <w:right w:val="nil"/>
          <w:between w:val="nil"/>
        </w:pBdr>
        <w:spacing w:before="388"/>
        <w:ind w:left="-398" w:right="6873"/>
        <w:rPr>
          <w:b/>
          <w:color w:val="595959"/>
          <w:sz w:val="24"/>
          <w:szCs w:val="24"/>
        </w:rPr>
      </w:pPr>
      <w:r>
        <w:rPr>
          <w:b/>
          <w:color w:val="595959"/>
          <w:sz w:val="24"/>
          <w:szCs w:val="24"/>
        </w:rPr>
        <w:t xml:space="preserve">Skills and Experience: </w:t>
      </w:r>
    </w:p>
    <w:p w14:paraId="12A685F1"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302"/>
        <w:ind w:right="196"/>
        <w:rPr>
          <w:color w:val="595959"/>
          <w:sz w:val="24"/>
          <w:szCs w:val="24"/>
        </w:rPr>
      </w:pPr>
      <w:r w:rsidRPr="00A4265C">
        <w:rPr>
          <w:color w:val="595959"/>
          <w:sz w:val="24"/>
          <w:szCs w:val="24"/>
        </w:rPr>
        <w:t>As this is a client facing role, and you are the face of To</w:t>
      </w:r>
      <w:r w:rsidR="00DC4881">
        <w:rPr>
          <w:color w:val="595959"/>
          <w:sz w:val="24"/>
          <w:szCs w:val="24"/>
        </w:rPr>
        <w:t xml:space="preserve"> </w:t>
      </w:r>
      <w:r w:rsidRPr="00A4265C">
        <w:rPr>
          <w:color w:val="595959"/>
          <w:sz w:val="24"/>
          <w:szCs w:val="24"/>
        </w:rPr>
        <w:t xml:space="preserve">Health, you must be well presented, and professional at all time. </w:t>
      </w:r>
    </w:p>
    <w:p w14:paraId="196D179D"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76"/>
        <w:ind w:right="-201"/>
        <w:rPr>
          <w:color w:val="595959"/>
          <w:sz w:val="24"/>
          <w:szCs w:val="24"/>
        </w:rPr>
      </w:pPr>
      <w:r w:rsidRPr="00A4265C">
        <w:rPr>
          <w:color w:val="595959"/>
          <w:sz w:val="24"/>
          <w:szCs w:val="24"/>
        </w:rPr>
        <w:t xml:space="preserve">A minimum Degree or equivalent level qualification required, preferably in any of the following areas: Nutrition, Exercise, Health Promotion or Health Psychology. </w:t>
      </w:r>
    </w:p>
    <w:p w14:paraId="092FAA32" w14:textId="77777777" w:rsidR="00240102" w:rsidRPr="00A4265C" w:rsidRDefault="00240102" w:rsidP="00A4265C">
      <w:pPr>
        <w:pStyle w:val="ListParagraph"/>
        <w:widowControl w:val="0"/>
        <w:numPr>
          <w:ilvl w:val="0"/>
          <w:numId w:val="4"/>
        </w:numPr>
        <w:pBdr>
          <w:top w:val="nil"/>
          <w:left w:val="nil"/>
          <w:bottom w:val="nil"/>
          <w:right w:val="nil"/>
          <w:between w:val="nil"/>
        </w:pBdr>
        <w:spacing w:before="76"/>
        <w:ind w:right="-201"/>
        <w:rPr>
          <w:color w:val="595959"/>
          <w:sz w:val="24"/>
          <w:szCs w:val="24"/>
        </w:rPr>
      </w:pPr>
      <w:r w:rsidRPr="00A4265C">
        <w:rPr>
          <w:color w:val="595959"/>
          <w:sz w:val="24"/>
          <w:szCs w:val="24"/>
        </w:rPr>
        <w:t>Previous experience of health screening</w:t>
      </w:r>
      <w:r w:rsidR="00687B0B" w:rsidRPr="00A4265C">
        <w:rPr>
          <w:color w:val="595959"/>
          <w:sz w:val="24"/>
          <w:szCs w:val="24"/>
        </w:rPr>
        <w:t xml:space="preserve"> taking anthropometric measurements and physiological testing is essential. Experience of phlebotomy, ECG, Point of Care testing for Cardiovascular</w:t>
      </w:r>
      <w:r w:rsidR="00A4265C">
        <w:rPr>
          <w:color w:val="595959"/>
          <w:sz w:val="24"/>
          <w:szCs w:val="24"/>
        </w:rPr>
        <w:t>/</w:t>
      </w:r>
      <w:r w:rsidR="00687B0B" w:rsidRPr="00A4265C">
        <w:rPr>
          <w:color w:val="595959"/>
          <w:sz w:val="24"/>
          <w:szCs w:val="24"/>
        </w:rPr>
        <w:t>Diabetes assessment would be an advantage</w:t>
      </w:r>
      <w:r w:rsidR="00A4265C">
        <w:rPr>
          <w:color w:val="595959"/>
          <w:sz w:val="24"/>
          <w:szCs w:val="24"/>
        </w:rPr>
        <w:t>.</w:t>
      </w:r>
    </w:p>
    <w:p w14:paraId="04A0F092"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72"/>
        <w:ind w:right="-412"/>
        <w:rPr>
          <w:color w:val="595959"/>
          <w:sz w:val="24"/>
          <w:szCs w:val="24"/>
        </w:rPr>
      </w:pPr>
      <w:r w:rsidRPr="00A4265C">
        <w:rPr>
          <w:color w:val="595959"/>
          <w:sz w:val="24"/>
          <w:szCs w:val="24"/>
        </w:rPr>
        <w:t>A full clean UK driver</w:t>
      </w:r>
      <w:r w:rsidR="00240102" w:rsidRPr="00A4265C">
        <w:rPr>
          <w:color w:val="595959"/>
          <w:sz w:val="24"/>
          <w:szCs w:val="24"/>
        </w:rPr>
        <w:t>’</w:t>
      </w:r>
      <w:r w:rsidRPr="00A4265C">
        <w:rPr>
          <w:color w:val="595959"/>
          <w:sz w:val="24"/>
          <w:szCs w:val="24"/>
        </w:rPr>
        <w:t xml:space="preserve">s licence, is a must as you will be required to travel, delivering services to clients on a </w:t>
      </w:r>
      <w:r w:rsidR="00A4265C">
        <w:rPr>
          <w:color w:val="595959"/>
          <w:sz w:val="24"/>
          <w:szCs w:val="24"/>
        </w:rPr>
        <w:t>regional and sometimes national</w:t>
      </w:r>
      <w:r w:rsidRPr="00A4265C">
        <w:rPr>
          <w:color w:val="595959"/>
          <w:sz w:val="24"/>
          <w:szCs w:val="24"/>
        </w:rPr>
        <w:t xml:space="preserve"> basis. </w:t>
      </w:r>
    </w:p>
    <w:p w14:paraId="2D39D18E"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76"/>
        <w:ind w:right="235"/>
        <w:rPr>
          <w:color w:val="595959"/>
          <w:sz w:val="19"/>
          <w:szCs w:val="19"/>
        </w:rPr>
      </w:pPr>
      <w:r w:rsidRPr="00A4265C">
        <w:rPr>
          <w:color w:val="595959"/>
          <w:sz w:val="24"/>
          <w:szCs w:val="24"/>
        </w:rPr>
        <w:t xml:space="preserve">Excellent IT skills – understands technical and professional aspects of work and continually maintains technical knowledge. </w:t>
      </w:r>
    </w:p>
    <w:p w14:paraId="1E28F720" w14:textId="77777777" w:rsidR="00F30922" w:rsidRPr="00A4265C" w:rsidRDefault="00292FEF" w:rsidP="00A4265C">
      <w:pPr>
        <w:pStyle w:val="ListParagraph"/>
        <w:widowControl w:val="0"/>
        <w:numPr>
          <w:ilvl w:val="0"/>
          <w:numId w:val="4"/>
        </w:numPr>
        <w:pBdr>
          <w:top w:val="nil"/>
          <w:left w:val="nil"/>
          <w:bottom w:val="nil"/>
          <w:right w:val="nil"/>
          <w:between w:val="nil"/>
        </w:pBdr>
        <w:spacing w:before="76"/>
        <w:ind w:right="-455"/>
        <w:rPr>
          <w:color w:val="595959"/>
          <w:sz w:val="24"/>
          <w:szCs w:val="24"/>
        </w:rPr>
      </w:pPr>
      <w:r w:rsidRPr="00A4265C">
        <w:rPr>
          <w:color w:val="595959"/>
          <w:sz w:val="24"/>
          <w:szCs w:val="24"/>
        </w:rPr>
        <w:t xml:space="preserve">Ability to work independently, pay careful attention to detail and manage multiple tasks in a fast-paced environment. </w:t>
      </w:r>
    </w:p>
    <w:p w14:paraId="249D457E" w14:textId="77777777" w:rsidR="00F30922" w:rsidRDefault="00292FEF">
      <w:pPr>
        <w:widowControl w:val="0"/>
        <w:pBdr>
          <w:top w:val="nil"/>
          <w:left w:val="nil"/>
          <w:bottom w:val="nil"/>
          <w:right w:val="nil"/>
          <w:between w:val="nil"/>
        </w:pBdr>
        <w:spacing w:before="388"/>
        <w:ind w:left="-398" w:right="6782"/>
        <w:rPr>
          <w:b/>
          <w:color w:val="595959"/>
          <w:sz w:val="24"/>
          <w:szCs w:val="24"/>
        </w:rPr>
      </w:pPr>
      <w:r>
        <w:rPr>
          <w:b/>
          <w:color w:val="595959"/>
          <w:sz w:val="24"/>
          <w:szCs w:val="24"/>
        </w:rPr>
        <w:t xml:space="preserve">Additional Information: </w:t>
      </w:r>
    </w:p>
    <w:p w14:paraId="407FB576" w14:textId="32C9BC80" w:rsidR="00F30922" w:rsidRPr="00A4265C" w:rsidRDefault="00292FEF" w:rsidP="00A4265C">
      <w:pPr>
        <w:pStyle w:val="ListParagraph"/>
        <w:widowControl w:val="0"/>
        <w:numPr>
          <w:ilvl w:val="0"/>
          <w:numId w:val="5"/>
        </w:numPr>
        <w:pBdr>
          <w:top w:val="nil"/>
          <w:left w:val="nil"/>
          <w:bottom w:val="nil"/>
          <w:right w:val="nil"/>
          <w:between w:val="nil"/>
        </w:pBdr>
        <w:spacing w:before="297"/>
        <w:ind w:right="384"/>
        <w:rPr>
          <w:color w:val="595959"/>
          <w:sz w:val="24"/>
          <w:szCs w:val="24"/>
        </w:rPr>
      </w:pPr>
      <w:r w:rsidRPr="00A4265C">
        <w:rPr>
          <w:color w:val="595959"/>
          <w:sz w:val="24"/>
          <w:szCs w:val="24"/>
        </w:rPr>
        <w:t xml:space="preserve">Must be flexible with working day </w:t>
      </w:r>
    </w:p>
    <w:p w14:paraId="7E613CAA" w14:textId="77777777" w:rsidR="00F30922" w:rsidRPr="00A4265C" w:rsidRDefault="00292FEF" w:rsidP="00A4265C">
      <w:pPr>
        <w:pStyle w:val="ListParagraph"/>
        <w:widowControl w:val="0"/>
        <w:numPr>
          <w:ilvl w:val="0"/>
          <w:numId w:val="5"/>
        </w:numPr>
        <w:pBdr>
          <w:top w:val="nil"/>
          <w:left w:val="nil"/>
          <w:bottom w:val="nil"/>
          <w:right w:val="nil"/>
          <w:between w:val="nil"/>
        </w:pBdr>
        <w:spacing w:before="76"/>
        <w:ind w:right="2755"/>
        <w:rPr>
          <w:color w:val="595959"/>
          <w:sz w:val="24"/>
          <w:szCs w:val="24"/>
        </w:rPr>
      </w:pPr>
      <w:r w:rsidRPr="00A4265C">
        <w:rPr>
          <w:color w:val="595959"/>
          <w:sz w:val="24"/>
          <w:szCs w:val="24"/>
        </w:rPr>
        <w:t xml:space="preserve">All successful applicants will be subject to a DBS check. </w:t>
      </w:r>
    </w:p>
    <w:p w14:paraId="73614CED" w14:textId="72473306" w:rsidR="00F30922" w:rsidRPr="00A4265C" w:rsidRDefault="00292FEF" w:rsidP="00A4265C">
      <w:pPr>
        <w:pStyle w:val="ListParagraph"/>
        <w:widowControl w:val="0"/>
        <w:numPr>
          <w:ilvl w:val="0"/>
          <w:numId w:val="5"/>
        </w:numPr>
        <w:pBdr>
          <w:top w:val="nil"/>
          <w:left w:val="nil"/>
          <w:bottom w:val="nil"/>
          <w:right w:val="nil"/>
          <w:between w:val="nil"/>
        </w:pBdr>
        <w:spacing w:before="72"/>
        <w:ind w:right="62"/>
        <w:rPr>
          <w:color w:val="595959"/>
          <w:sz w:val="24"/>
          <w:szCs w:val="24"/>
        </w:rPr>
      </w:pPr>
      <w:r w:rsidRPr="00A4265C">
        <w:rPr>
          <w:color w:val="595959"/>
          <w:sz w:val="24"/>
          <w:szCs w:val="24"/>
        </w:rPr>
        <w:t xml:space="preserve">All successful applicants will have to </w:t>
      </w:r>
      <w:r w:rsidR="007B0403">
        <w:rPr>
          <w:color w:val="595959"/>
          <w:sz w:val="24"/>
          <w:szCs w:val="24"/>
        </w:rPr>
        <w:t xml:space="preserve">complete </w:t>
      </w:r>
      <w:r w:rsidRPr="00A4265C">
        <w:rPr>
          <w:color w:val="595959"/>
          <w:sz w:val="24"/>
          <w:szCs w:val="24"/>
        </w:rPr>
        <w:t xml:space="preserve">Hepatitis B vaccination </w:t>
      </w:r>
    </w:p>
    <w:p w14:paraId="76D11402" w14:textId="5779D8E3" w:rsidR="00F30922" w:rsidRPr="00A4265C" w:rsidRDefault="00A60DC3" w:rsidP="00A4265C">
      <w:pPr>
        <w:pStyle w:val="ListParagraph"/>
        <w:widowControl w:val="0"/>
        <w:numPr>
          <w:ilvl w:val="0"/>
          <w:numId w:val="5"/>
        </w:numPr>
        <w:pBdr>
          <w:top w:val="nil"/>
          <w:left w:val="nil"/>
          <w:bottom w:val="nil"/>
          <w:right w:val="nil"/>
          <w:between w:val="nil"/>
        </w:pBdr>
        <w:spacing w:before="72"/>
        <w:ind w:right="561"/>
        <w:rPr>
          <w:color w:val="595959"/>
          <w:sz w:val="24"/>
          <w:szCs w:val="24"/>
        </w:rPr>
      </w:pPr>
      <w:r>
        <w:rPr>
          <w:color w:val="595959"/>
          <w:sz w:val="24"/>
          <w:szCs w:val="24"/>
        </w:rPr>
        <w:t>Must</w:t>
      </w:r>
      <w:r w:rsidR="00292FEF" w:rsidRPr="00A4265C">
        <w:rPr>
          <w:color w:val="595959"/>
          <w:sz w:val="24"/>
          <w:szCs w:val="24"/>
        </w:rPr>
        <w:t xml:space="preserve"> </w:t>
      </w:r>
      <w:r>
        <w:rPr>
          <w:color w:val="595959"/>
          <w:sz w:val="24"/>
          <w:szCs w:val="24"/>
        </w:rPr>
        <w:t xml:space="preserve">hold UK </w:t>
      </w:r>
      <w:r w:rsidR="00292FEF" w:rsidRPr="00A4265C">
        <w:rPr>
          <w:color w:val="595959"/>
          <w:sz w:val="24"/>
          <w:szCs w:val="24"/>
        </w:rPr>
        <w:t xml:space="preserve">driving license and </w:t>
      </w:r>
      <w:r>
        <w:rPr>
          <w:color w:val="595959"/>
          <w:sz w:val="24"/>
          <w:szCs w:val="24"/>
        </w:rPr>
        <w:t>have own car with appropriate insurance</w:t>
      </w:r>
      <w:r w:rsidR="00292FEF" w:rsidRPr="00A4265C">
        <w:rPr>
          <w:color w:val="595959"/>
          <w:sz w:val="24"/>
          <w:szCs w:val="24"/>
        </w:rPr>
        <w:t xml:space="preserve">. </w:t>
      </w:r>
    </w:p>
    <w:p w14:paraId="4DF990EE" w14:textId="77777777" w:rsidR="00F30922" w:rsidRPr="00A4265C" w:rsidRDefault="00292FEF" w:rsidP="00A4265C">
      <w:pPr>
        <w:pStyle w:val="ListParagraph"/>
        <w:widowControl w:val="0"/>
        <w:numPr>
          <w:ilvl w:val="0"/>
          <w:numId w:val="5"/>
        </w:numPr>
        <w:pBdr>
          <w:top w:val="nil"/>
          <w:left w:val="nil"/>
          <w:bottom w:val="nil"/>
          <w:right w:val="nil"/>
          <w:between w:val="nil"/>
        </w:pBdr>
        <w:spacing w:before="76"/>
        <w:ind w:right="4584"/>
        <w:rPr>
          <w:color w:val="595959"/>
          <w:sz w:val="24"/>
          <w:szCs w:val="24"/>
        </w:rPr>
      </w:pPr>
      <w:r w:rsidRPr="00A4265C">
        <w:rPr>
          <w:color w:val="595959"/>
          <w:sz w:val="24"/>
          <w:szCs w:val="24"/>
        </w:rPr>
        <w:t xml:space="preserve">You must be eligible to work in the UK. </w:t>
      </w:r>
    </w:p>
    <w:p w14:paraId="7A39CC34" w14:textId="77777777" w:rsidR="00F30922" w:rsidRPr="00C5694B" w:rsidRDefault="00292FEF" w:rsidP="00C5694B">
      <w:pPr>
        <w:widowControl w:val="0"/>
        <w:pBdr>
          <w:top w:val="nil"/>
          <w:left w:val="nil"/>
          <w:bottom w:val="nil"/>
          <w:right w:val="nil"/>
          <w:between w:val="nil"/>
        </w:pBdr>
        <w:spacing w:before="115"/>
        <w:ind w:left="-398" w:right="4" w:firstLine="710"/>
        <w:rPr>
          <w:color w:val="595959"/>
          <w:sz w:val="24"/>
          <w:szCs w:val="24"/>
        </w:rPr>
      </w:pPr>
      <w:r>
        <w:rPr>
          <w:i/>
          <w:color w:val="595959"/>
          <w:sz w:val="24"/>
          <w:szCs w:val="24"/>
        </w:rPr>
        <w:lastRenderedPageBreak/>
        <w:t>ToHealth is an equal opportunities employer and positively encourages applications from suitably qualified and eligible candidates regardless of sex, race, disability, age, sexual orientation, gender reassignment, religion or belief, marital status, or pregnancy and maternity</w:t>
      </w:r>
      <w:r>
        <w:rPr>
          <w:color w:val="595959"/>
          <w:sz w:val="24"/>
          <w:szCs w:val="24"/>
        </w:rPr>
        <w:t xml:space="preserve">. </w:t>
      </w:r>
    </w:p>
    <w:sectPr w:rsidR="00F30922" w:rsidRPr="00C5694B">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A0515" w14:textId="77777777" w:rsidR="00AF0279" w:rsidRDefault="00AF0279" w:rsidP="00DC4881">
      <w:pPr>
        <w:spacing w:line="240" w:lineRule="auto"/>
      </w:pPr>
      <w:r>
        <w:separator/>
      </w:r>
    </w:p>
  </w:endnote>
  <w:endnote w:type="continuationSeparator" w:id="0">
    <w:p w14:paraId="7D0BDDC8" w14:textId="77777777" w:rsidR="00AF0279" w:rsidRDefault="00AF0279" w:rsidP="00DC4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F2D9B" w14:textId="77777777" w:rsidR="00AF0279" w:rsidRDefault="00AF0279" w:rsidP="00DC4881">
      <w:pPr>
        <w:spacing w:line="240" w:lineRule="auto"/>
      </w:pPr>
      <w:r>
        <w:separator/>
      </w:r>
    </w:p>
  </w:footnote>
  <w:footnote w:type="continuationSeparator" w:id="0">
    <w:p w14:paraId="042FC25F" w14:textId="77777777" w:rsidR="00AF0279" w:rsidRDefault="00AF0279" w:rsidP="00DC48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C47A9"/>
    <w:multiLevelType w:val="hybridMultilevel"/>
    <w:tmpl w:val="AE30D5C2"/>
    <w:lvl w:ilvl="0" w:tplc="08090001">
      <w:start w:val="1"/>
      <w:numFmt w:val="bullet"/>
      <w:lvlText w:val=""/>
      <w:lvlJc w:val="left"/>
      <w:pPr>
        <w:ind w:left="634" w:hanging="360"/>
      </w:pPr>
      <w:rPr>
        <w:rFonts w:ascii="Symbol" w:hAnsi="Symbol" w:hint="default"/>
      </w:rPr>
    </w:lvl>
    <w:lvl w:ilvl="1" w:tplc="08090003" w:tentative="1">
      <w:start w:val="1"/>
      <w:numFmt w:val="bullet"/>
      <w:lvlText w:val="o"/>
      <w:lvlJc w:val="left"/>
      <w:pPr>
        <w:ind w:left="1354" w:hanging="360"/>
      </w:pPr>
      <w:rPr>
        <w:rFonts w:ascii="Courier New" w:hAnsi="Courier New" w:cs="Courier New" w:hint="default"/>
      </w:rPr>
    </w:lvl>
    <w:lvl w:ilvl="2" w:tplc="08090005" w:tentative="1">
      <w:start w:val="1"/>
      <w:numFmt w:val="bullet"/>
      <w:lvlText w:val=""/>
      <w:lvlJc w:val="left"/>
      <w:pPr>
        <w:ind w:left="2074" w:hanging="360"/>
      </w:pPr>
      <w:rPr>
        <w:rFonts w:ascii="Wingdings" w:hAnsi="Wingdings" w:hint="default"/>
      </w:rPr>
    </w:lvl>
    <w:lvl w:ilvl="3" w:tplc="08090001" w:tentative="1">
      <w:start w:val="1"/>
      <w:numFmt w:val="bullet"/>
      <w:lvlText w:val=""/>
      <w:lvlJc w:val="left"/>
      <w:pPr>
        <w:ind w:left="2794" w:hanging="360"/>
      </w:pPr>
      <w:rPr>
        <w:rFonts w:ascii="Symbol" w:hAnsi="Symbol" w:hint="default"/>
      </w:rPr>
    </w:lvl>
    <w:lvl w:ilvl="4" w:tplc="08090003" w:tentative="1">
      <w:start w:val="1"/>
      <w:numFmt w:val="bullet"/>
      <w:lvlText w:val="o"/>
      <w:lvlJc w:val="left"/>
      <w:pPr>
        <w:ind w:left="3514" w:hanging="360"/>
      </w:pPr>
      <w:rPr>
        <w:rFonts w:ascii="Courier New" w:hAnsi="Courier New" w:cs="Courier New" w:hint="default"/>
      </w:rPr>
    </w:lvl>
    <w:lvl w:ilvl="5" w:tplc="08090005" w:tentative="1">
      <w:start w:val="1"/>
      <w:numFmt w:val="bullet"/>
      <w:lvlText w:val=""/>
      <w:lvlJc w:val="left"/>
      <w:pPr>
        <w:ind w:left="4234" w:hanging="360"/>
      </w:pPr>
      <w:rPr>
        <w:rFonts w:ascii="Wingdings" w:hAnsi="Wingdings" w:hint="default"/>
      </w:rPr>
    </w:lvl>
    <w:lvl w:ilvl="6" w:tplc="08090001" w:tentative="1">
      <w:start w:val="1"/>
      <w:numFmt w:val="bullet"/>
      <w:lvlText w:val=""/>
      <w:lvlJc w:val="left"/>
      <w:pPr>
        <w:ind w:left="4954" w:hanging="360"/>
      </w:pPr>
      <w:rPr>
        <w:rFonts w:ascii="Symbol" w:hAnsi="Symbol" w:hint="default"/>
      </w:rPr>
    </w:lvl>
    <w:lvl w:ilvl="7" w:tplc="08090003" w:tentative="1">
      <w:start w:val="1"/>
      <w:numFmt w:val="bullet"/>
      <w:lvlText w:val="o"/>
      <w:lvlJc w:val="left"/>
      <w:pPr>
        <w:ind w:left="5674" w:hanging="360"/>
      </w:pPr>
      <w:rPr>
        <w:rFonts w:ascii="Courier New" w:hAnsi="Courier New" w:cs="Courier New" w:hint="default"/>
      </w:rPr>
    </w:lvl>
    <w:lvl w:ilvl="8" w:tplc="08090005" w:tentative="1">
      <w:start w:val="1"/>
      <w:numFmt w:val="bullet"/>
      <w:lvlText w:val=""/>
      <w:lvlJc w:val="left"/>
      <w:pPr>
        <w:ind w:left="6394" w:hanging="360"/>
      </w:pPr>
      <w:rPr>
        <w:rFonts w:ascii="Wingdings" w:hAnsi="Wingdings" w:hint="default"/>
      </w:rPr>
    </w:lvl>
  </w:abstractNum>
  <w:abstractNum w:abstractNumId="1" w15:restartNumberingAfterBreak="0">
    <w:nsid w:val="2C2260E4"/>
    <w:multiLevelType w:val="hybridMultilevel"/>
    <w:tmpl w:val="A82E716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541B493A"/>
    <w:multiLevelType w:val="hybridMultilevel"/>
    <w:tmpl w:val="E8EA0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AEB43F3"/>
    <w:multiLevelType w:val="hybridMultilevel"/>
    <w:tmpl w:val="DAE0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A44D9"/>
    <w:multiLevelType w:val="hybridMultilevel"/>
    <w:tmpl w:val="170A60B8"/>
    <w:lvl w:ilvl="0" w:tplc="08090001">
      <w:start w:val="1"/>
      <w:numFmt w:val="bullet"/>
      <w:lvlText w:val=""/>
      <w:lvlJc w:val="left"/>
      <w:pPr>
        <w:ind w:left="634" w:hanging="360"/>
      </w:pPr>
      <w:rPr>
        <w:rFonts w:ascii="Symbol" w:hAnsi="Symbol" w:hint="default"/>
      </w:rPr>
    </w:lvl>
    <w:lvl w:ilvl="1" w:tplc="08090003" w:tentative="1">
      <w:start w:val="1"/>
      <w:numFmt w:val="bullet"/>
      <w:lvlText w:val="o"/>
      <w:lvlJc w:val="left"/>
      <w:pPr>
        <w:ind w:left="1354" w:hanging="360"/>
      </w:pPr>
      <w:rPr>
        <w:rFonts w:ascii="Courier New" w:hAnsi="Courier New" w:cs="Courier New" w:hint="default"/>
      </w:rPr>
    </w:lvl>
    <w:lvl w:ilvl="2" w:tplc="08090005" w:tentative="1">
      <w:start w:val="1"/>
      <w:numFmt w:val="bullet"/>
      <w:lvlText w:val=""/>
      <w:lvlJc w:val="left"/>
      <w:pPr>
        <w:ind w:left="2074" w:hanging="360"/>
      </w:pPr>
      <w:rPr>
        <w:rFonts w:ascii="Wingdings" w:hAnsi="Wingdings" w:hint="default"/>
      </w:rPr>
    </w:lvl>
    <w:lvl w:ilvl="3" w:tplc="08090001" w:tentative="1">
      <w:start w:val="1"/>
      <w:numFmt w:val="bullet"/>
      <w:lvlText w:val=""/>
      <w:lvlJc w:val="left"/>
      <w:pPr>
        <w:ind w:left="2794" w:hanging="360"/>
      </w:pPr>
      <w:rPr>
        <w:rFonts w:ascii="Symbol" w:hAnsi="Symbol" w:hint="default"/>
      </w:rPr>
    </w:lvl>
    <w:lvl w:ilvl="4" w:tplc="08090003" w:tentative="1">
      <w:start w:val="1"/>
      <w:numFmt w:val="bullet"/>
      <w:lvlText w:val="o"/>
      <w:lvlJc w:val="left"/>
      <w:pPr>
        <w:ind w:left="3514" w:hanging="360"/>
      </w:pPr>
      <w:rPr>
        <w:rFonts w:ascii="Courier New" w:hAnsi="Courier New" w:cs="Courier New" w:hint="default"/>
      </w:rPr>
    </w:lvl>
    <w:lvl w:ilvl="5" w:tplc="08090005" w:tentative="1">
      <w:start w:val="1"/>
      <w:numFmt w:val="bullet"/>
      <w:lvlText w:val=""/>
      <w:lvlJc w:val="left"/>
      <w:pPr>
        <w:ind w:left="4234" w:hanging="360"/>
      </w:pPr>
      <w:rPr>
        <w:rFonts w:ascii="Wingdings" w:hAnsi="Wingdings" w:hint="default"/>
      </w:rPr>
    </w:lvl>
    <w:lvl w:ilvl="6" w:tplc="08090001" w:tentative="1">
      <w:start w:val="1"/>
      <w:numFmt w:val="bullet"/>
      <w:lvlText w:val=""/>
      <w:lvlJc w:val="left"/>
      <w:pPr>
        <w:ind w:left="4954" w:hanging="360"/>
      </w:pPr>
      <w:rPr>
        <w:rFonts w:ascii="Symbol" w:hAnsi="Symbol" w:hint="default"/>
      </w:rPr>
    </w:lvl>
    <w:lvl w:ilvl="7" w:tplc="08090003" w:tentative="1">
      <w:start w:val="1"/>
      <w:numFmt w:val="bullet"/>
      <w:lvlText w:val="o"/>
      <w:lvlJc w:val="left"/>
      <w:pPr>
        <w:ind w:left="5674" w:hanging="360"/>
      </w:pPr>
      <w:rPr>
        <w:rFonts w:ascii="Courier New" w:hAnsi="Courier New" w:cs="Courier New" w:hint="default"/>
      </w:rPr>
    </w:lvl>
    <w:lvl w:ilvl="8" w:tplc="08090005" w:tentative="1">
      <w:start w:val="1"/>
      <w:numFmt w:val="bullet"/>
      <w:lvlText w:val=""/>
      <w:lvlJc w:val="left"/>
      <w:pPr>
        <w:ind w:left="6394"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22"/>
    <w:rsid w:val="000D1FAD"/>
    <w:rsid w:val="00240102"/>
    <w:rsid w:val="00292FEF"/>
    <w:rsid w:val="003839C6"/>
    <w:rsid w:val="00663493"/>
    <w:rsid w:val="00687B0B"/>
    <w:rsid w:val="007B0403"/>
    <w:rsid w:val="00986C49"/>
    <w:rsid w:val="00A4265C"/>
    <w:rsid w:val="00A60DC3"/>
    <w:rsid w:val="00AF0279"/>
    <w:rsid w:val="00C5694B"/>
    <w:rsid w:val="00DC4881"/>
    <w:rsid w:val="00F30922"/>
    <w:rsid w:val="00FB0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B966F"/>
  <w15:docId w15:val="{ACAC9A12-1405-4480-9C57-9CF124DB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B0452"/>
    <w:pPr>
      <w:ind w:left="720"/>
      <w:contextualSpacing/>
    </w:pPr>
  </w:style>
  <w:style w:type="paragraph" w:styleId="Header">
    <w:name w:val="header"/>
    <w:basedOn w:val="Normal"/>
    <w:link w:val="HeaderChar"/>
    <w:uiPriority w:val="99"/>
    <w:unhideWhenUsed/>
    <w:rsid w:val="00DC4881"/>
    <w:pPr>
      <w:tabs>
        <w:tab w:val="center" w:pos="4513"/>
        <w:tab w:val="right" w:pos="9026"/>
      </w:tabs>
      <w:spacing w:line="240" w:lineRule="auto"/>
    </w:pPr>
  </w:style>
  <w:style w:type="character" w:customStyle="1" w:styleId="HeaderChar">
    <w:name w:val="Header Char"/>
    <w:basedOn w:val="DefaultParagraphFont"/>
    <w:link w:val="Header"/>
    <w:uiPriority w:val="99"/>
    <w:rsid w:val="00DC4881"/>
  </w:style>
  <w:style w:type="paragraph" w:styleId="Footer">
    <w:name w:val="footer"/>
    <w:basedOn w:val="Normal"/>
    <w:link w:val="FooterChar"/>
    <w:uiPriority w:val="99"/>
    <w:unhideWhenUsed/>
    <w:rsid w:val="00DC4881"/>
    <w:pPr>
      <w:tabs>
        <w:tab w:val="center" w:pos="4513"/>
        <w:tab w:val="right" w:pos="9026"/>
      </w:tabs>
      <w:spacing w:line="240" w:lineRule="auto"/>
    </w:pPr>
  </w:style>
  <w:style w:type="character" w:customStyle="1" w:styleId="FooterChar">
    <w:name w:val="Footer Char"/>
    <w:basedOn w:val="DefaultParagraphFont"/>
    <w:link w:val="Footer"/>
    <w:uiPriority w:val="99"/>
    <w:rsid w:val="00D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Lewis</dc:creator>
  <cp:lastModifiedBy>Jodie Taylor</cp:lastModifiedBy>
  <cp:revision>2</cp:revision>
  <dcterms:created xsi:type="dcterms:W3CDTF">2019-02-11T12:35:00Z</dcterms:created>
  <dcterms:modified xsi:type="dcterms:W3CDTF">2019-02-11T12:35:00Z</dcterms:modified>
</cp:coreProperties>
</file>